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B5" w:rsidRDefault="00FC34B5" w:rsidP="00FC34B5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:rsidR="00FC34B5" w:rsidRDefault="00FC34B5" w:rsidP="00FC34B5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:rsidR="00FC34B5" w:rsidRDefault="00FC34B5" w:rsidP="00FC34B5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</w:t>
      </w:r>
      <w:r w:rsidR="00A246D0">
        <w:rPr>
          <w:b/>
        </w:rPr>
        <w:t>SOSYAL BİLGİLER</w:t>
      </w:r>
    </w:p>
    <w:p w:rsidR="00FC34B5" w:rsidRDefault="00FC34B5" w:rsidP="00FC34B5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FC34B5" w:rsidTr="00A246D0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FC34B5" w:rsidRDefault="00FC34B5" w:rsidP="000A776E">
            <w:pPr>
              <w:jc w:val="center"/>
              <w:rPr>
                <w:b/>
                <w:sz w:val="18"/>
                <w:szCs w:val="18"/>
              </w:rPr>
            </w:pPr>
          </w:p>
          <w:p w:rsidR="00FC34B5" w:rsidRDefault="00FC34B5" w:rsidP="000A776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FC34B5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276D"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22 </w:t>
            </w:r>
            <w:r>
              <w:rPr>
                <w:sz w:val="18"/>
                <w:szCs w:val="18"/>
              </w:rPr>
              <w:t>EKİM-30 KASIM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B5" w:rsidRPr="00A246D0" w:rsidRDefault="00FC34B5" w:rsidP="001540AC">
            <w:pPr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t>1. İletişimi, olumlu olumsuz etkileyen tutum ve davranışları fark ederek kendi tutum ve davranışlarıyla karşılaştırır.2. İnsanlar arasında kurulan olumlu ilişkilerde iletişimin önemini fark eder.</w:t>
            </w:r>
          </w:p>
          <w:p w:rsidR="001540AC" w:rsidRPr="00A246D0" w:rsidRDefault="001540AC" w:rsidP="001540AC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>3. İnsanlar arası etkileşimde kitle iletişim araçlarının rolünü tartışır.</w:t>
            </w:r>
          </w:p>
          <w:p w:rsidR="001540AC" w:rsidRPr="00A246D0" w:rsidRDefault="001540AC" w:rsidP="001540AC">
            <w:pPr>
              <w:pStyle w:val="GvdeMetni2"/>
              <w:framePr w:hSpace="0" w:wrap="auto" w:vAnchor="margin" w:hAnchor="text" w:xAlign="left" w:yAlign="inline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sym w:font="Webdings" w:char="0048"/>
            </w:r>
            <w:r w:rsidRPr="00A246D0">
              <w:rPr>
                <w:sz w:val="24"/>
                <w:szCs w:val="24"/>
              </w:rPr>
              <w:t xml:space="preserve"> “Etkili Dinleme ” (İletişim sürecinde dinlemeyi etkileyen faktörler ve etkili dinlemenin önemi tartışılır.) (1,2. kazanım)</w:t>
            </w:r>
          </w:p>
          <w:p w:rsidR="001540AC" w:rsidRPr="00A246D0" w:rsidRDefault="001540AC" w:rsidP="001540AC">
            <w:pPr>
              <w:pStyle w:val="GvdeMetni2"/>
              <w:framePr w:hSpace="0" w:wrap="auto" w:vAnchor="margin" w:hAnchor="text" w:xAlign="left" w:yAlign="inline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sym w:font="Webdings" w:char="0048"/>
            </w:r>
            <w:r w:rsidRPr="00A246D0">
              <w:rPr>
                <w:sz w:val="24"/>
                <w:szCs w:val="24"/>
              </w:rPr>
              <w:t xml:space="preserve"> “İletişim Engelleri” (İletişimi engelleyen ifade biçimleri, tutumlar ve davranışlar incelenerek, Karagöz ile Hacivat’ın çatışması bu çerçevede irdelenir.) (1,2. kazanım)</w:t>
            </w:r>
          </w:p>
          <w:p w:rsidR="001540AC" w:rsidRPr="00A246D0" w:rsidRDefault="001540AC" w:rsidP="001540AC">
            <w:pPr>
              <w:pStyle w:val="GvdeMetni2"/>
              <w:framePr w:hSpace="0" w:wrap="auto" w:vAnchor="margin" w:hAnchor="text" w:xAlign="left" w:yAlign="inline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sym w:font="Webdings" w:char="0048"/>
            </w:r>
            <w:r w:rsidRPr="00A246D0">
              <w:rPr>
                <w:sz w:val="24"/>
                <w:szCs w:val="24"/>
              </w:rPr>
              <w:t xml:space="preserve"> “Anlaşmazlığa Düşünce Ben Ne Yapıyorum?”( Öğrencilerden, kendi çözüm yöntemlerini değerlendirmeleri istenir.) </w:t>
            </w:r>
            <w:r w:rsidRPr="00A246D0">
              <w:rPr>
                <w:sz w:val="24"/>
                <w:szCs w:val="24"/>
              </w:rPr>
              <w:br/>
              <w:t>(1,2. kazanım)</w:t>
            </w:r>
          </w:p>
          <w:p w:rsidR="001540AC" w:rsidRPr="00A246D0" w:rsidRDefault="001540AC" w:rsidP="001540AC">
            <w:pPr>
              <w:pStyle w:val="GvdeMetni2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FC34B5" w:rsidRPr="00A246D0" w:rsidRDefault="00FC34B5" w:rsidP="00FC34B5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Pr="001540AC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1540AC"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 w:rsidR="001540AC">
              <w:rPr>
                <w:rFonts w:ascii="Arial" w:hAnsi="Arial" w:cs="Arial"/>
                <w:sz w:val="18"/>
                <w:szCs w:val="18"/>
              </w:rPr>
              <w:t>yanıt,dinleme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 xml:space="preserve">Kitap, </w:t>
            </w:r>
            <w:proofErr w:type="gramStart"/>
            <w:r w:rsidRPr="001540AC">
              <w:rPr>
                <w:rFonts w:ascii="Arial" w:hAnsi="Arial" w:cs="Arial"/>
                <w:sz w:val="18"/>
                <w:szCs w:val="18"/>
              </w:rPr>
              <w:t>pc</w:t>
            </w:r>
            <w:r w:rsidR="001540AC" w:rsidRPr="001540AC">
              <w:rPr>
                <w:rFonts w:ascii="Arial" w:hAnsi="Arial" w:cs="Arial"/>
                <w:sz w:val="18"/>
                <w:szCs w:val="18"/>
              </w:rPr>
              <w:t>,kuklalar</w:t>
            </w:r>
            <w:proofErr w:type="gram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540AC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Pr="00BB276D" w:rsidRDefault="001540AC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AC" w:rsidRPr="00A246D0" w:rsidRDefault="001540AC" w:rsidP="001540AC">
            <w:pPr>
              <w:spacing w:before="80"/>
              <w:ind w:left="-37" w:right="-45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t>1.Görsel materyaller ve verilerden yararlanarak Türkiye’de nüfusun dağılışının neden ve sonuçlarını tartışır.</w:t>
            </w:r>
          </w:p>
          <w:p w:rsidR="001540AC" w:rsidRPr="00A246D0" w:rsidRDefault="001540AC" w:rsidP="001540AC">
            <w:pPr>
              <w:spacing w:before="80"/>
              <w:ind w:right="-45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“Nerelerde Yaşıyoruz?” (Nüfus dağılışını gösteren haritalar ve fotoğraflar incelenir.) (1.kazanım)</w:t>
            </w:r>
          </w:p>
          <w:p w:rsidR="001540AC" w:rsidRPr="00A246D0" w:rsidRDefault="001540AC" w:rsidP="001540AC">
            <w:pPr>
              <w:spacing w:before="80"/>
              <w:ind w:right="-45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“Ülkemizde Bir Gezi” (Harita ve verilerden yararlanılarak nüfus dağılışının neden ve sonuçları incelenir.) (1.kazanım)</w:t>
            </w:r>
          </w:p>
          <w:p w:rsidR="001540AC" w:rsidRPr="00A246D0" w:rsidRDefault="001540AC" w:rsidP="001540AC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1540A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yanıt, 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 xml:space="preserve">Kitap, </w:t>
            </w:r>
            <w:proofErr w:type="gramStart"/>
            <w:r w:rsidRPr="001540AC">
              <w:rPr>
                <w:rFonts w:ascii="Arial" w:hAnsi="Arial" w:cs="Arial"/>
                <w:sz w:val="18"/>
                <w:szCs w:val="18"/>
              </w:rPr>
              <w:t>pc</w:t>
            </w:r>
            <w:r w:rsidR="001540AC">
              <w:rPr>
                <w:rFonts w:ascii="Arial" w:hAnsi="Arial" w:cs="Arial"/>
                <w:sz w:val="18"/>
                <w:szCs w:val="18"/>
              </w:rPr>
              <w:t>,haritalar</w:t>
            </w:r>
            <w:proofErr w:type="gram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540AC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1540AC" w:rsidP="000A776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AC" w:rsidRPr="00A246D0" w:rsidRDefault="001540AC" w:rsidP="001540AC">
            <w:pPr>
              <w:spacing w:before="80"/>
              <w:ind w:left="-37" w:right="-45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t>1.İlk uygarlıkların bilimsel ve teknolojik gelişmelere katkılarına örnekler verir</w:t>
            </w:r>
            <w:r w:rsidRPr="00A246D0">
              <w:t>.</w:t>
            </w:r>
          </w:p>
          <w:p w:rsidR="00463BE3" w:rsidRPr="00A246D0" w:rsidRDefault="001540AC" w:rsidP="001540AC">
            <w:pPr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t>2</w:t>
            </w:r>
            <w:r w:rsidRPr="00A246D0">
              <w:t>.</w:t>
            </w:r>
            <w:r w:rsidRPr="00A246D0">
              <w:rPr>
                <w:rFonts w:ascii="Arial" w:hAnsi="Arial" w:cs="Arial"/>
              </w:rPr>
              <w:t>İlkyazı örneklerinden yola çıkarak yazının kullanım alanlarını ve bilgi aktarımındaki önemini fark eder.</w:t>
            </w:r>
          </w:p>
          <w:p w:rsidR="00463BE3" w:rsidRPr="00A246D0" w:rsidRDefault="00463BE3" w:rsidP="00463BE3">
            <w:pPr>
              <w:rPr>
                <w:rFonts w:ascii="Arial" w:hAnsi="Arial" w:cs="Arial"/>
              </w:rPr>
            </w:pPr>
          </w:p>
          <w:p w:rsidR="00463BE3" w:rsidRPr="00A246D0" w:rsidRDefault="00463BE3" w:rsidP="00463BE3">
            <w:pPr>
              <w:pStyle w:val="bekMetni"/>
              <w:spacing w:before="120"/>
              <w:ind w:left="0" w:right="0" w:firstLine="0"/>
              <w:rPr>
                <w:rFonts w:ascii="Arial" w:hAnsi="Arial" w:cs="Arial"/>
                <w:sz w:val="24"/>
                <w:szCs w:val="24"/>
              </w:rPr>
            </w:pPr>
            <w:r w:rsidRPr="00A246D0">
              <w:rPr>
                <w:rFonts w:ascii="Arial" w:hAnsi="Arial" w:cs="Arial"/>
                <w:sz w:val="24"/>
                <w:szCs w:val="24"/>
              </w:rPr>
              <w:sym w:font="Webdings" w:char="0048"/>
            </w:r>
            <w:r w:rsidRPr="00A246D0">
              <w:rPr>
                <w:rFonts w:ascii="Arial" w:hAnsi="Arial" w:cs="Arial"/>
                <w:sz w:val="24"/>
                <w:szCs w:val="24"/>
              </w:rPr>
              <w:t xml:space="preserve"> “Teknoloji Nasıl Doğdu?” (İlk çağlardaki bazı önemli buluşlar ele alınır.) (1. kazanım)</w:t>
            </w:r>
          </w:p>
          <w:p w:rsidR="001540AC" w:rsidRPr="00A246D0" w:rsidRDefault="001540AC" w:rsidP="00463BE3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463BE3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yanıt, 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 xml:space="preserve">Kitap, </w:t>
            </w:r>
            <w:proofErr w:type="gramStart"/>
            <w:r w:rsidRPr="001540AC">
              <w:rPr>
                <w:rFonts w:ascii="Arial" w:hAnsi="Arial" w:cs="Arial"/>
                <w:sz w:val="18"/>
                <w:szCs w:val="18"/>
              </w:rPr>
              <w:t>pc</w:t>
            </w:r>
            <w:r w:rsidR="00463BE3">
              <w:rPr>
                <w:rFonts w:ascii="Arial" w:hAnsi="Arial" w:cs="Arial"/>
                <w:sz w:val="18"/>
                <w:szCs w:val="18"/>
              </w:rPr>
              <w:t>,resimler</w:t>
            </w:r>
            <w:proofErr w:type="gram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463BE3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>1. Üretimde ve yönetimde toprağın önemini tarihten örneklerle açıklar.</w:t>
            </w:r>
          </w:p>
          <w:p w:rsidR="00463BE3" w:rsidRPr="00A246D0" w:rsidRDefault="00463BE3" w:rsidP="00463BE3">
            <w:pPr>
              <w:spacing w:before="80"/>
              <w:ind w:left="-37" w:right="-45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t>2.Kaynakların, ürünlerin ve ticaret yollarının devletlerin gelişmesindeki önemine tarihten ve günümüzden örnekler verir.</w:t>
            </w:r>
          </w:p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>3.Tarihten ve günümüzden örnekler vererek üretim teknolojisindeki gelişmelerin sosyal ve ekonomik hayata etkilerini değerlendirir.</w:t>
            </w:r>
          </w:p>
          <w:p w:rsidR="00463BE3" w:rsidRPr="00A246D0" w:rsidRDefault="00463BE3" w:rsidP="00463BE3">
            <w:pPr>
              <w:pStyle w:val="GvdeMetniGirintisi2"/>
              <w:spacing w:before="80"/>
              <w:ind w:left="0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“Toprak Önemlidir” (Toprağın önemi doğrultusunda toprağı kullanmanın gerekliliği araştırılır.) (1.kazanım)</w:t>
            </w:r>
          </w:p>
          <w:p w:rsidR="00463BE3" w:rsidRPr="00A246D0" w:rsidRDefault="00463BE3" w:rsidP="00463BE3">
            <w:pPr>
              <w:pStyle w:val="GvdeMetniGirintisi2"/>
              <w:spacing w:before="80"/>
              <w:ind w:left="0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“Ülkeler Nasıl Gelişir?” (Coğrafi keşifler çerçevesinde ülkelerin gelişmesinde kaynakların, ürünlerin ve ticaret yollarının etkisi değerlendirilir.) (2.kazanım)</w:t>
            </w:r>
          </w:p>
          <w:p w:rsidR="00463BE3" w:rsidRPr="00A246D0" w:rsidRDefault="00463BE3" w:rsidP="00463BE3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463BE3"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 w:rsidR="00463BE3">
              <w:rPr>
                <w:rFonts w:ascii="Arial" w:hAnsi="Arial" w:cs="Arial"/>
                <w:sz w:val="18"/>
                <w:szCs w:val="18"/>
              </w:rPr>
              <w:t>yanıt,dinleme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 xml:space="preserve">Kitap, </w:t>
            </w:r>
            <w:proofErr w:type="gramStart"/>
            <w:r w:rsidRPr="001540AC">
              <w:rPr>
                <w:rFonts w:ascii="Arial" w:hAnsi="Arial" w:cs="Arial"/>
                <w:sz w:val="18"/>
                <w:szCs w:val="18"/>
              </w:rPr>
              <w:t>PC</w:t>
            </w:r>
            <w:r w:rsidR="00463BE3">
              <w:rPr>
                <w:rFonts w:ascii="Arial" w:hAnsi="Arial" w:cs="Arial"/>
                <w:sz w:val="18"/>
                <w:szCs w:val="18"/>
              </w:rPr>
              <w:t>,resimler</w:t>
            </w:r>
            <w:proofErr w:type="gram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463BE3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463BE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 xml:space="preserve">3.Türkiye Cumhuriyeti Devleti’nin yönetim yapısını yasama, yürütme ve yargı kavramları çerçevesinde analiz eder. </w:t>
            </w:r>
          </w:p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>4.Siyasî partilerin, sivil toplum örgütlerinin, medyanın ve bireylerin, gündemi ve yönetimin karar alma süreçlerini ne şekilde etkilediğini örnekler üzerinden tartışır.</w:t>
            </w:r>
          </w:p>
          <w:p w:rsidR="00463BE3" w:rsidRPr="00A246D0" w:rsidRDefault="00463BE3" w:rsidP="00463BE3">
            <w:pPr>
              <w:pStyle w:val="StilVerdana10MaddeParag"/>
              <w:spacing w:before="40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sym w:font="Webdings" w:char="0048"/>
            </w:r>
            <w:r w:rsidRPr="00A246D0">
              <w:rPr>
                <w:sz w:val="24"/>
                <w:szCs w:val="24"/>
              </w:rPr>
              <w:t xml:space="preserve"> “Sanal Alan Gezisi” (TBMM, Yargıtay, Danıştay ve Adalet Bakanlığı’nın ilgili siteleri ziyaret edilerek görevleriyle ilgili bilgi edinilir.) (3. kazanım)</w:t>
            </w:r>
          </w:p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463BE3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yanıt, 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 pc</w:t>
            </w:r>
            <w:r>
              <w:rPr>
                <w:rFonts w:ascii="Arial" w:hAnsi="Arial" w:cs="Arial"/>
                <w:sz w:val="18"/>
                <w:szCs w:val="18"/>
              </w:rPr>
              <w:t>, 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463BE3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463BE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>1.20. Yüzyılın başında Osmanlı Devleti ve Avrupa ülkelerinin siyasî ve ekonomik yapısıyla I. Dünya Savaşı’nın sebep ve sonuçlarını ilişkilendirir.</w:t>
            </w:r>
          </w:p>
          <w:p w:rsidR="003907C1" w:rsidRPr="00A246D0" w:rsidRDefault="003907C1" w:rsidP="003907C1">
            <w:pPr>
              <w:spacing w:before="80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“I. Dünya Savaşı”(Görsel materyaller kullanılarak I.Dünya Savaşı, uluslararası ilişkiler açısından incelenir.) (1.kazanım)</w:t>
            </w:r>
          </w:p>
          <w:p w:rsidR="003907C1" w:rsidRPr="00A246D0" w:rsidRDefault="003907C1" w:rsidP="003907C1">
            <w:pPr>
              <w:spacing w:before="80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“Çanakkale Geçilmez”(I.Dünya Savaşı’nda Çanakkale Cephesinin önemi ve Mustafa Kemal’in başarıları incelenir.) (1.kazanım)</w:t>
            </w:r>
          </w:p>
          <w:p w:rsidR="00463BE3" w:rsidRPr="00A246D0" w:rsidRDefault="00463BE3" w:rsidP="00463BE3">
            <w:pPr>
              <w:pStyle w:val="StilVerdana10MaddeParag"/>
              <w:rPr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3907C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yanıt, 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 pc</w:t>
            </w:r>
            <w:r>
              <w:rPr>
                <w:rFonts w:ascii="Arial" w:hAnsi="Arial" w:cs="Arial"/>
                <w:sz w:val="18"/>
                <w:szCs w:val="18"/>
              </w:rPr>
              <w:t>, 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3907C1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463BE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1" w:rsidRPr="00A246D0" w:rsidRDefault="003907C1" w:rsidP="003907C1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>2.Küresel sorunlarla uluslararası kuruluşların kuruluş amaçlarını ilişkilendirir.</w:t>
            </w:r>
          </w:p>
          <w:p w:rsidR="003907C1" w:rsidRPr="00A246D0" w:rsidRDefault="003907C1" w:rsidP="003907C1">
            <w:pPr>
              <w:spacing w:before="80"/>
              <w:rPr>
                <w:rFonts w:ascii="Arial" w:hAnsi="Arial" w:cs="Arial"/>
              </w:rPr>
            </w:pPr>
            <w:r w:rsidRPr="00A246D0">
              <w:rPr>
                <w:rFonts w:ascii="Arial" w:hAnsi="Arial" w:cs="Arial"/>
              </w:rPr>
              <w:sym w:font="Webdings" w:char="0048"/>
            </w:r>
            <w:r w:rsidRPr="00A246D0">
              <w:rPr>
                <w:rFonts w:ascii="Arial" w:hAnsi="Arial" w:cs="Arial"/>
              </w:rPr>
              <w:t xml:space="preserve"> “Dünyamız ve Sorunları” (Küresel sorunlarla ilgili araştırma yapılarak sorunların nedenleri ve sonuçları açıklanır.) (2,3. kazanım)</w:t>
            </w:r>
          </w:p>
          <w:p w:rsidR="003907C1" w:rsidRPr="00A246D0" w:rsidRDefault="003907C1" w:rsidP="00463BE3">
            <w:pPr>
              <w:pStyle w:val="StilVerdana10MaddeParag"/>
              <w:rPr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3907C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yanıt, 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Pr="001540AC" w:rsidRDefault="00A246D0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 xml:space="preserve">Kitap, </w:t>
            </w:r>
            <w:proofErr w:type="gramStart"/>
            <w:r w:rsidRPr="001540AC">
              <w:rPr>
                <w:rFonts w:ascii="Arial" w:hAnsi="Arial" w:cs="Arial"/>
                <w:sz w:val="18"/>
                <w:szCs w:val="18"/>
              </w:rPr>
              <w:t>PC</w:t>
            </w:r>
            <w:r w:rsidR="003907C1">
              <w:rPr>
                <w:rFonts w:ascii="Arial" w:hAnsi="Arial" w:cs="Arial"/>
                <w:sz w:val="18"/>
                <w:szCs w:val="18"/>
              </w:rPr>
              <w:t>,resimler</w:t>
            </w:r>
            <w:proofErr w:type="gram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3907C1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463BE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1" w:rsidRPr="00A246D0" w:rsidRDefault="003907C1" w:rsidP="003907C1">
            <w:pPr>
              <w:pStyle w:val="StilVerdana10MaddeParag"/>
              <w:rPr>
                <w:sz w:val="24"/>
                <w:szCs w:val="24"/>
              </w:rPr>
            </w:pPr>
            <w:r w:rsidRPr="00A246D0">
              <w:rPr>
                <w:sz w:val="24"/>
                <w:szCs w:val="24"/>
              </w:rPr>
              <w:t xml:space="preserve">Konular genel </w:t>
            </w:r>
            <w:proofErr w:type="gramStart"/>
            <w:r w:rsidRPr="00A246D0">
              <w:rPr>
                <w:sz w:val="24"/>
                <w:szCs w:val="24"/>
              </w:rPr>
              <w:t>olarak  tekrarlanır</w:t>
            </w:r>
            <w:proofErr w:type="gramEnd"/>
            <w:r w:rsidRPr="00A246D0">
              <w:rPr>
                <w:sz w:val="24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A246D0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 soru</w:t>
            </w:r>
            <w:r w:rsidR="003907C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yanıt, 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Pr="001540AC" w:rsidRDefault="003907C1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B1226" w:rsidRDefault="00145BB6">
      <w:hyperlink r:id="rId4" w:history="1">
        <w:r w:rsidRPr="00B4333E">
          <w:rPr>
            <w:rStyle w:val="Kpr"/>
            <w:rFonts w:ascii="Times" w:hAnsi="Times" w:cs="Times"/>
            <w:sz w:val="22"/>
            <w:szCs w:val="22"/>
          </w:rPr>
          <w:t>www.sorubak.com</w:t>
        </w:r>
      </w:hyperlink>
      <w:r>
        <w:rPr>
          <w:rFonts w:ascii="Times" w:hAnsi="Times" w:cs="Times"/>
          <w:sz w:val="22"/>
          <w:szCs w:val="22"/>
        </w:rPr>
        <w:t xml:space="preserve"> </w:t>
      </w:r>
    </w:p>
    <w:sectPr w:rsidR="00EB1226" w:rsidSect="00EB1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34B5"/>
    <w:rsid w:val="00145BB6"/>
    <w:rsid w:val="001540AC"/>
    <w:rsid w:val="00331B58"/>
    <w:rsid w:val="003907C1"/>
    <w:rsid w:val="00463BE3"/>
    <w:rsid w:val="00A246D0"/>
    <w:rsid w:val="00CF3A36"/>
    <w:rsid w:val="00EB1226"/>
    <w:rsid w:val="00FC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addeParag">
    <w:name w:val="Stil Verdana 10 Madde Parag"/>
    <w:basedOn w:val="Normal"/>
    <w:autoRedefine/>
    <w:rsid w:val="00FC34B5"/>
    <w:pPr>
      <w:widowControl w:val="0"/>
      <w:spacing w:before="80"/>
    </w:pPr>
    <w:rPr>
      <w:rFonts w:ascii="Arial" w:hAnsi="Arial" w:cs="Arial"/>
      <w:color w:val="000000"/>
      <w:sz w:val="16"/>
      <w:szCs w:val="36"/>
    </w:rPr>
  </w:style>
  <w:style w:type="paragraph" w:styleId="GvdeMetni2">
    <w:name w:val="Body Text 2"/>
    <w:basedOn w:val="Normal"/>
    <w:link w:val="GvdeMetni2Char"/>
    <w:rsid w:val="001540AC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1540AC"/>
    <w:rPr>
      <w:rFonts w:ascii="Arial" w:eastAsia="Times New Roman" w:hAnsi="Arial" w:cs="Arial"/>
      <w:sz w:val="16"/>
      <w:szCs w:val="16"/>
      <w:lang w:eastAsia="tr-TR"/>
    </w:rPr>
  </w:style>
  <w:style w:type="paragraph" w:styleId="bekMetni">
    <w:name w:val="Block Text"/>
    <w:basedOn w:val="Normal"/>
    <w:rsid w:val="00463BE3"/>
    <w:pPr>
      <w:spacing w:before="80"/>
      <w:ind w:left="113" w:right="-45" w:hanging="170"/>
    </w:pPr>
    <w:rPr>
      <w:sz w:val="22"/>
      <w:szCs w:val="18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463BE3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463BE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5B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2012-11-05T21:27:00Z</dcterms:created>
  <dcterms:modified xsi:type="dcterms:W3CDTF">2016-02-21T09:36:00Z</dcterms:modified>
  <cp:category>www.sorubak.com</cp:category>
</cp:coreProperties>
</file>